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rPr/>
      </w:pPr>
      <w:bookmarkStart w:colFirst="0" w:colLast="0" w:name="_kg8gdjv270y7" w:id="0"/>
      <w:bookmarkEnd w:id="0"/>
      <w:r w:rsidDel="00000000" w:rsidR="00000000" w:rsidRPr="00000000">
        <w:rPr>
          <w:rtl w:val="0"/>
        </w:rPr>
        <w:t xml:space="preserve">Contato: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WhatsApp: 55 9623-1329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E-mail: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defesacivil@itaara.rs.gov.br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Title"/>
        <w:rPr/>
      </w:pPr>
      <w:bookmarkStart w:colFirst="0" w:colLast="0" w:name="_skxcrqwhtoza" w:id="1"/>
      <w:bookmarkEnd w:id="1"/>
      <w:r w:rsidDel="00000000" w:rsidR="00000000" w:rsidRPr="00000000">
        <w:rPr>
          <w:rtl w:val="0"/>
        </w:rPr>
        <w:t xml:space="preserve">Coordenadoria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Coordenador Municipal de Defesa Civil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Zenir dos Santos Oliveira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Gestor de Riscos e Desastres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Deivid Vincent Rezer Alves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Máricia Craus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Agente Administrativo Auxiliar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defesacivil@itaara.rs.gov.b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